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7" w:rsidRPr="00650398" w:rsidRDefault="00650398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 w:rsidRPr="00650398">
        <w:rPr>
          <w:caps/>
          <w:sz w:val="24"/>
          <w:szCs w:val="24"/>
        </w:rPr>
        <w:t>12.02</w:t>
      </w:r>
      <w:r w:rsidR="000E0A77" w:rsidRPr="00650398">
        <w:rPr>
          <w:caps/>
          <w:sz w:val="24"/>
          <w:szCs w:val="24"/>
        </w:rPr>
        <w:t>.2019.</w:t>
      </w:r>
    </w:p>
    <w:p w:rsidR="00650398" w:rsidRPr="00650398" w:rsidRDefault="00650398" w:rsidP="00650398">
      <w:pPr>
        <w:pStyle w:val="Heading1"/>
        <w:shd w:val="clear" w:color="auto" w:fill="FFFFFF"/>
        <w:spacing w:before="120" w:beforeAutospacing="0" w:after="120" w:afterAutospacing="0"/>
        <w:rPr>
          <w:caps/>
          <w:color w:val="007591"/>
          <w:sz w:val="36"/>
          <w:szCs w:val="24"/>
          <w:lang w:val="lv-LV"/>
        </w:rPr>
      </w:pPr>
      <w:r>
        <w:rPr>
          <w:caps/>
          <w:color w:val="007591"/>
          <w:sz w:val="36"/>
          <w:szCs w:val="24"/>
          <w:lang w:val="lv-LV"/>
        </w:rPr>
        <w:t>„</w:t>
      </w:r>
      <w:r w:rsidRPr="00650398">
        <w:rPr>
          <w:caps/>
          <w:color w:val="007591"/>
          <w:sz w:val="36"/>
          <w:szCs w:val="24"/>
          <w:lang w:val="lv-LV"/>
        </w:rPr>
        <w:t>VIEDĀ APGAISMOJUMA” PROJEKTS IEKĻAUTS PILSĒTAS BUDŽETĀ</w:t>
      </w:r>
    </w:p>
    <w:p w:rsidR="00650398" w:rsidRPr="00650398" w:rsidRDefault="00650398" w:rsidP="0065039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50398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09418882" wp14:editId="321EABD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212465" cy="1979930"/>
            <wp:effectExtent l="0" t="0" r="6985" b="1270"/>
            <wp:wrapTight wrapText="bothSides">
              <wp:wrapPolygon edited="0">
                <wp:start x="0" y="0"/>
                <wp:lineTo x="0" y="21406"/>
                <wp:lineTo x="21519" y="21406"/>
                <wp:lineTo x="21519" y="0"/>
                <wp:lineTo x="0" y="0"/>
              </wp:wrapPolygon>
            </wp:wrapTight>
            <wp:docPr id="4" name="Picture 4" descr="„VIEDĀ APGAISMOJUMA” PROJEKTS IEKĻAUTS PILSĒTAS BUDŽET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„VIEDĀ APGAISMOJUMA” PROJEKTS IEKĻAUTS PILSĒTAS BUDŽET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„Viedā” ielu apgaismojuma ar automātisku spilgtuma regulāciju projekta līdzfinansējums iekļauts Daugavpils budžetā 2019. gadam. Projekta kopējās izmaksas ir 1 632 000 </w:t>
      </w:r>
      <w:proofErr w:type="spellStart"/>
      <w:r w:rsidRPr="00650398">
        <w:rPr>
          <w:rFonts w:ascii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650398">
        <w:rPr>
          <w:rFonts w:ascii="Times New Roman" w:hAnsi="Times New Roman" w:cs="Times New Roman"/>
          <w:sz w:val="24"/>
          <w:szCs w:val="24"/>
          <w:lang w:val="lv-LV"/>
        </w:rPr>
        <w:t>, Emisijas kvotu izsolīšanas instrumenta (EKII) finansējums ir 1 142 400,00 EUR (70%), bet Daugavpils pilsētas domes līdzfinansējums – 489 600,00 EUR (30%).</w:t>
      </w:r>
    </w:p>
    <w:p w:rsidR="00650398" w:rsidRPr="00650398" w:rsidRDefault="00650398" w:rsidP="0065039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Projekta uzsākšanai šī gada budžetā iekļauti 228 000 </w:t>
      </w:r>
      <w:proofErr w:type="spellStart"/>
      <w:r w:rsidRPr="00650398">
        <w:rPr>
          <w:rFonts w:ascii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650398">
        <w:rPr>
          <w:rFonts w:ascii="Times New Roman" w:hAnsi="Times New Roman" w:cs="Times New Roman"/>
          <w:sz w:val="24"/>
          <w:szCs w:val="24"/>
          <w:lang w:val="lv-LV"/>
        </w:rPr>
        <w:t>. Vērienīgais projekts tiks īstenots vairāku gadu garumā.</w:t>
      </w:r>
    </w:p>
    <w:p w:rsidR="00650398" w:rsidRPr="00650398" w:rsidRDefault="00650398" w:rsidP="0065039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50398">
        <w:rPr>
          <w:rFonts w:ascii="Times New Roman" w:hAnsi="Times New Roman" w:cs="Times New Roman"/>
          <w:sz w:val="24"/>
          <w:szCs w:val="24"/>
          <w:lang w:val="lv-LV"/>
        </w:rPr>
        <w:t>Kopumā ieplānots nomainīt 1 346 gaismekļus Centrā, Jaunajā Foršta</w:t>
      </w:r>
      <w:r w:rsidRPr="00650398">
        <w:rPr>
          <w:lang w:val="lv-LV"/>
        </w:rPr>
        <w:t>d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>tē un Viduspoguļankā. Apgaismojuma spilgtums automātiski regulēsies atkarībā</w:t>
      </w:r>
      <w:r w:rsidRPr="00650398">
        <w:rPr>
          <w:rFonts w:ascii="Times New Roman" w:hAnsi="Times New Roman" w:cs="Times New Roman"/>
          <w:sz w:val="24"/>
          <w:szCs w:val="24"/>
        </w:rPr>
        <w:t xml:space="preserve"> no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cilvēku klātbūtnes</w:t>
      </w:r>
      <w:r w:rsidRPr="00650398">
        <w:rPr>
          <w:rFonts w:ascii="Times New Roman" w:hAnsi="Times New Roman" w:cs="Times New Roman"/>
          <w:sz w:val="24"/>
          <w:szCs w:val="24"/>
        </w:rPr>
        <w:t xml:space="preserve"> un auto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plūsmas</w:t>
      </w:r>
      <w:r w:rsidRPr="00650398">
        <w:rPr>
          <w:rFonts w:ascii="Times New Roman" w:hAnsi="Times New Roman" w:cs="Times New Roman"/>
          <w:sz w:val="24"/>
          <w:szCs w:val="24"/>
        </w:rPr>
        <w:t>.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Sistēmas ierīkošana palīdzēs ievērojami samazināt pašvaldības izdevumus par elektroenerģiju, kā arī  pozitīvi ietekmēs satiksmes drošību tumšajā diennakts laikā un samazinās siltumnīcefekta gāzu emisiju.</w:t>
      </w:r>
    </w:p>
    <w:p w:rsidR="00650398" w:rsidRPr="00650398" w:rsidRDefault="00650398" w:rsidP="0065039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0398">
        <w:rPr>
          <w:rFonts w:ascii="Times New Roman" w:hAnsi="Times New Roman" w:cs="Times New Roman"/>
          <w:sz w:val="24"/>
          <w:szCs w:val="24"/>
          <w:lang w:val="lv-LV"/>
        </w:rPr>
        <w:t>Iepirkuma konkurss jau ir noslēdzies</w:t>
      </w:r>
      <w:r w:rsidRPr="00650398">
        <w:rPr>
          <w:rFonts w:ascii="Times New Roman" w:hAnsi="Times New Roman" w:cs="Times New Roman"/>
          <w:sz w:val="24"/>
          <w:szCs w:val="24"/>
        </w:rPr>
        <w:t xml:space="preserve"> un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uzvarētājs ir noteikts</w:t>
      </w:r>
      <w:r w:rsidRPr="00650398">
        <w:rPr>
          <w:rFonts w:ascii="Times New Roman" w:hAnsi="Times New Roman" w:cs="Times New Roman"/>
          <w:sz w:val="24"/>
          <w:szCs w:val="24"/>
        </w:rPr>
        <w:t>.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Komunālās saimniecības pārvalde</w:t>
      </w:r>
      <w:r w:rsidRPr="00650398">
        <w:rPr>
          <w:rFonts w:ascii="Times New Roman" w:hAnsi="Times New Roman" w:cs="Times New Roman"/>
          <w:sz w:val="24"/>
          <w:szCs w:val="24"/>
        </w:rPr>
        <w:t xml:space="preserve"> un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citi</w:t>
      </w:r>
      <w:r w:rsidRPr="00650398">
        <w:rPr>
          <w:rFonts w:ascii="Times New Roman" w:hAnsi="Times New Roman" w:cs="Times New Roman"/>
          <w:sz w:val="24"/>
          <w:szCs w:val="24"/>
        </w:rPr>
        <w:t xml:space="preserve"> pilsētas</w:t>
      </w:r>
      <w:r w:rsidRPr="00650398">
        <w:rPr>
          <w:rFonts w:ascii="Times New Roman" w:hAnsi="Times New Roman" w:cs="Times New Roman"/>
          <w:sz w:val="24"/>
          <w:szCs w:val="24"/>
          <w:lang w:val="lv-LV"/>
        </w:rPr>
        <w:t xml:space="preserve"> dienesti ir gatavi projekta īstenošanai</w:t>
      </w:r>
      <w:r w:rsidRPr="00650398">
        <w:rPr>
          <w:rFonts w:ascii="Times New Roman" w:hAnsi="Times New Roman" w:cs="Times New Roman"/>
          <w:sz w:val="24"/>
          <w:szCs w:val="24"/>
        </w:rPr>
        <w:t>.</w:t>
      </w:r>
    </w:p>
    <w:p w:rsidR="00650398" w:rsidRPr="00650398" w:rsidRDefault="00650398" w:rsidP="00650398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650398">
        <w:t>Daugavpils pilsētas domes</w:t>
      </w:r>
      <w:r w:rsidRPr="00650398">
        <w:rPr>
          <w:lang w:val="lv-LV"/>
        </w:rPr>
        <w:t xml:space="preserve"> Sabiedrisko attiecību</w:t>
      </w:r>
      <w:r w:rsidRPr="00650398">
        <w:t xml:space="preserve"> un</w:t>
      </w:r>
      <w:r w:rsidRPr="00650398">
        <w:rPr>
          <w:lang w:val="lv-LV"/>
        </w:rPr>
        <w:t xml:space="preserve"> mārketinga nodaļa</w:t>
      </w:r>
      <w:r w:rsidRPr="00650398">
        <w:t>.</w:t>
      </w:r>
    </w:p>
    <w:p w:rsidR="000E0A77" w:rsidRPr="00650398" w:rsidRDefault="000E0A77" w:rsidP="0065039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503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B2F12B" wp14:editId="61DAF66E">
            <wp:simplePos x="0" y="0"/>
            <wp:positionH relativeFrom="column">
              <wp:posOffset>1183640</wp:posOffset>
            </wp:positionH>
            <wp:positionV relativeFrom="paragraph">
              <wp:posOffset>321310</wp:posOffset>
            </wp:positionV>
            <wp:extent cx="3764915" cy="1905000"/>
            <wp:effectExtent l="0" t="0" r="6985" b="0"/>
            <wp:wrapTight wrapText="bothSides">
              <wp:wrapPolygon edited="0">
                <wp:start x="0" y="0"/>
                <wp:lineTo x="0" y="21384"/>
                <wp:lineTo x="21531" y="21384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A77" w:rsidRPr="006503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E0A77"/>
    <w:rsid w:val="00151564"/>
    <w:rsid w:val="00621936"/>
    <w:rsid w:val="00650398"/>
    <w:rsid w:val="00B07F01"/>
    <w:rsid w:val="00C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customStyle="1" w:styleId="post-date">
    <w:name w:val="post-date"/>
    <w:basedOn w:val="DefaultParagraphFont"/>
    <w:rsid w:val="00650398"/>
  </w:style>
  <w:style w:type="character" w:customStyle="1" w:styleId="add-info">
    <w:name w:val="add-info"/>
    <w:basedOn w:val="DefaultParagraphFont"/>
    <w:rsid w:val="0065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customStyle="1" w:styleId="post-date">
    <w:name w:val="post-date"/>
    <w:basedOn w:val="DefaultParagraphFont"/>
    <w:rsid w:val="00650398"/>
  </w:style>
  <w:style w:type="character" w:customStyle="1" w:styleId="add-info">
    <w:name w:val="add-info"/>
    <w:basedOn w:val="DefaultParagraphFont"/>
    <w:rsid w:val="0065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assets/upload/news/2019/02/fonari-00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3</cp:revision>
  <dcterms:created xsi:type="dcterms:W3CDTF">2019-03-15T07:11:00Z</dcterms:created>
  <dcterms:modified xsi:type="dcterms:W3CDTF">2019-03-15T07:15:00Z</dcterms:modified>
</cp:coreProperties>
</file>